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/>
      </w:pPr>
      <w:r w:rsidDel="00000000" w:rsidR="00000000" w:rsidRPr="00000000">
        <w:rPr>
          <w:rtl w:val="0"/>
        </w:rPr>
        <w:t xml:space="preserve">Wyjazd 21.08.24 o godzinie 7:00 z Kartuz </w:t>
      </w:r>
    </w:p>
    <w:p w:rsidR="00000000" w:rsidDel="00000000" w:rsidP="00000000" w:rsidRDefault="00000000" w:rsidRPr="00000000" w14:paraId="00000002">
      <w:pPr>
        <w:shd w:fill="ffffff" w:val="clear"/>
        <w:rPr/>
      </w:pPr>
      <w:r w:rsidDel="00000000" w:rsidR="00000000" w:rsidRPr="00000000">
        <w:rPr>
          <w:rtl w:val="0"/>
        </w:rPr>
        <w:t xml:space="preserve">Spacer po Parku Narodowym Bory Tucholskie i zwiedzanie wyłuszczarni nasion </w:t>
      </w:r>
    </w:p>
    <w:p w:rsidR="00000000" w:rsidDel="00000000" w:rsidP="00000000" w:rsidRDefault="00000000" w:rsidRPr="00000000" w14:paraId="00000003">
      <w:pPr>
        <w:shd w:fill="ffffff" w:val="clear"/>
        <w:rPr/>
      </w:pPr>
      <w:r w:rsidDel="00000000" w:rsidR="00000000" w:rsidRPr="00000000">
        <w:rPr>
          <w:rtl w:val="0"/>
        </w:rPr>
        <w:t xml:space="preserve">Człuchów “ człuchowskiej kaszubszczyźnie” Muzeum Regionalne w Człuchowie </w:t>
      </w:r>
    </w:p>
    <w:p w:rsidR="00000000" w:rsidDel="00000000" w:rsidP="00000000" w:rsidRDefault="00000000" w:rsidRPr="00000000" w14:paraId="00000004">
      <w:pPr>
        <w:shd w:fill="ffffff" w:val="clear"/>
        <w:rPr/>
      </w:pPr>
      <w:r w:rsidDel="00000000" w:rsidR="00000000" w:rsidRPr="00000000">
        <w:rPr>
          <w:rtl w:val="0"/>
        </w:rPr>
        <w:t xml:space="preserve">Chojnice  starówka rynek, ratusz, Muzeum Historyczno-Etnograficzne im. Juliana Rydzkowskiego</w:t>
      </w:r>
    </w:p>
    <w:p w:rsidR="00000000" w:rsidDel="00000000" w:rsidP="00000000" w:rsidRDefault="00000000" w:rsidRPr="00000000" w14:paraId="00000005">
      <w:pPr>
        <w:shd w:fill="ffffff" w:val="clear"/>
        <w:rPr/>
      </w:pPr>
      <w:r w:rsidDel="00000000" w:rsidR="00000000" w:rsidRPr="00000000">
        <w:rPr>
          <w:rtl w:val="0"/>
        </w:rPr>
        <w:t xml:space="preserve">Muzeum Chata Kaszubska w Brusach-Jagliach</w:t>
      </w:r>
    </w:p>
    <w:p w:rsidR="00000000" w:rsidDel="00000000" w:rsidP="00000000" w:rsidRDefault="00000000" w:rsidRPr="00000000" w14:paraId="00000006">
      <w:pPr>
        <w:shd w:fill="ffffff" w:val="clear"/>
        <w:rPr/>
      </w:pPr>
      <w:r w:rsidDel="00000000" w:rsidR="00000000" w:rsidRPr="00000000">
        <w:rPr>
          <w:rtl w:val="0"/>
        </w:rPr>
        <w:t xml:space="preserve">Kaszubska Koza degustacja serów </w:t>
      </w:r>
    </w:p>
    <w:p w:rsidR="00000000" w:rsidDel="00000000" w:rsidP="00000000" w:rsidRDefault="00000000" w:rsidRPr="00000000" w14:paraId="00000007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Dodatkowe informacje: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Przejazd komfortowym autokarem z Kartuz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Obiad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Wstęp i atrakcje ujęte w programie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Lokalnych przewodników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Opiekę pilota z Fundacji Akademia Zdrowy Świat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Ubezpieczenie NNW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Cena nie zawiera: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Dopłaty do diety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Atrakcji, wstępów nie ujętych w programie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Ubezpieczenia Kosztów Rezygnacji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Własnych wydatków podczas wycieczki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UWAGI: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Termin wyjazdu/powrotu może ulec zmianie.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Program jest ramowy (orientacyjny), kolejność realizacji lub poszczególnych punktów programu może ulec zmianie.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Kalkulacja wycieczki została sporządzona w grudniu 2023 roku na podstawie informacji o kosztach hoteli, wstępów, usług przewodnickich, transportowych i kosztów paliw.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FUNDACJA AKADEMIA ZDROWY ŚWIAT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Kontakt: fundacjaakademiazdrowyswiat@gmail.com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Marzena: 698 240 243           Magda Kolasa: 601 610 505</w:t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826762" cy="82676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6762" cy="8267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